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1D88" w14:textId="13D9680E" w:rsidR="003C5252" w:rsidRDefault="00702D0A">
      <w:pPr>
        <w:rPr>
          <w:b/>
          <w:bCs/>
          <w:sz w:val="28"/>
          <w:szCs w:val="28"/>
        </w:rPr>
      </w:pPr>
      <w:r>
        <w:rPr>
          <w:b/>
          <w:bCs/>
          <w:sz w:val="28"/>
          <w:szCs w:val="28"/>
        </w:rPr>
        <w:t>Motion till Förbundsmötet 202</w:t>
      </w:r>
      <w:r w:rsidR="008F42D9">
        <w:rPr>
          <w:b/>
          <w:bCs/>
          <w:sz w:val="28"/>
          <w:szCs w:val="28"/>
        </w:rPr>
        <w:t>2</w:t>
      </w:r>
      <w:r w:rsidR="00C6745F" w:rsidRPr="009524E9">
        <w:rPr>
          <w:b/>
          <w:bCs/>
          <w:sz w:val="28"/>
          <w:szCs w:val="28"/>
        </w:rPr>
        <w:t xml:space="preserve"> angående</w:t>
      </w:r>
      <w:r w:rsidR="00AE0A42">
        <w:rPr>
          <w:b/>
          <w:bCs/>
          <w:sz w:val="28"/>
          <w:szCs w:val="28"/>
        </w:rPr>
        <w:t xml:space="preserve"> </w:t>
      </w:r>
      <w:r w:rsidR="008F42D9">
        <w:rPr>
          <w:b/>
          <w:bCs/>
          <w:sz w:val="28"/>
          <w:szCs w:val="28"/>
        </w:rPr>
        <w:t>Regel om reservmålvakt</w:t>
      </w:r>
    </w:p>
    <w:p w14:paraId="2F3A6E77" w14:textId="18F01823" w:rsidR="00691534" w:rsidRDefault="00C6745F">
      <w:r>
        <w:t xml:space="preserve">Motion har </w:t>
      </w:r>
      <w:r w:rsidR="00C5721F">
        <w:t>lämn</w:t>
      </w:r>
      <w:r w:rsidR="00AE0A42">
        <w:t xml:space="preserve">ats till </w:t>
      </w:r>
      <w:r w:rsidR="00702D0A">
        <w:t>Förbu</w:t>
      </w:r>
      <w:r w:rsidR="00691534">
        <w:t xml:space="preserve">ndsmötet från </w:t>
      </w:r>
      <w:r w:rsidR="008F42D9">
        <w:t xml:space="preserve">Distrikt Västergötland </w:t>
      </w:r>
      <w:r>
        <w:t xml:space="preserve">angående </w:t>
      </w:r>
      <w:r w:rsidR="008F42D9">
        <w:t>regel om reservmålvakt.</w:t>
      </w:r>
    </w:p>
    <w:p w14:paraId="3073C143" w14:textId="2C721272" w:rsidR="00C6745F" w:rsidRPr="009F1C24" w:rsidRDefault="00C6745F">
      <w:pPr>
        <w:rPr>
          <w:b/>
          <w:bCs/>
          <w:sz w:val="24"/>
          <w:szCs w:val="24"/>
        </w:rPr>
      </w:pPr>
      <w:r w:rsidRPr="009F1C24">
        <w:rPr>
          <w:b/>
          <w:bCs/>
          <w:sz w:val="24"/>
          <w:szCs w:val="24"/>
        </w:rPr>
        <w:t>Motionärens förslag</w:t>
      </w:r>
    </w:p>
    <w:p w14:paraId="7BFCB155" w14:textId="77777777" w:rsidR="008F42D9" w:rsidRPr="00FE201A" w:rsidRDefault="008F42D9" w:rsidP="008F42D9">
      <w:pPr>
        <w:rPr>
          <w:rFonts w:eastAsia="Times New Roman" w:cstheme="minorHAnsi"/>
          <w:color w:val="000000"/>
          <w:u w:val="single"/>
        </w:rPr>
      </w:pPr>
      <w:r w:rsidRPr="00FE201A">
        <w:rPr>
          <w:rFonts w:eastAsia="Times New Roman" w:cstheme="minorHAnsi"/>
          <w:color w:val="000000"/>
          <w:u w:val="single"/>
        </w:rPr>
        <w:t>Bakgrund och syfte</w:t>
      </w:r>
    </w:p>
    <w:p w14:paraId="289D9DEA" w14:textId="2290B59E" w:rsidR="008F42D9" w:rsidRPr="008F42D9" w:rsidRDefault="008F42D9" w:rsidP="008F42D9">
      <w:pPr>
        <w:rPr>
          <w:rFonts w:eastAsia="Times New Roman" w:cstheme="minorHAnsi"/>
          <w:color w:val="000000"/>
        </w:rPr>
      </w:pPr>
      <w:r w:rsidRPr="008F42D9">
        <w:rPr>
          <w:rFonts w:eastAsia="Times New Roman" w:cstheme="minorHAnsi"/>
          <w:color w:val="000000"/>
        </w:rPr>
        <w:t>Regel 3.1 är definierad att lag i Elitserien Herrar, Damer, Allsvenskan Herrar samt P19 Juniorelit alltid ska ha två fullt utrustade och namngivna målvakter.</w:t>
      </w:r>
      <w:r w:rsidR="00FE201A">
        <w:rPr>
          <w:rFonts w:eastAsia="Times New Roman" w:cstheme="minorHAnsi"/>
          <w:color w:val="000000"/>
        </w:rPr>
        <w:t xml:space="preserve"> </w:t>
      </w:r>
      <w:r w:rsidRPr="008F42D9">
        <w:rPr>
          <w:rFonts w:eastAsia="Times New Roman" w:cstheme="minorHAnsi"/>
          <w:color w:val="000000"/>
        </w:rPr>
        <w:t xml:space="preserve">Vi anser att denna regel ej främjar sporten och </w:t>
      </w:r>
      <w:r w:rsidR="00FE201A" w:rsidRPr="008F42D9">
        <w:rPr>
          <w:rFonts w:eastAsia="Times New Roman" w:cstheme="minorHAnsi"/>
          <w:color w:val="000000"/>
        </w:rPr>
        <w:t>i stället</w:t>
      </w:r>
      <w:r w:rsidRPr="008F42D9">
        <w:rPr>
          <w:rFonts w:eastAsia="Times New Roman" w:cstheme="minorHAnsi"/>
          <w:color w:val="000000"/>
        </w:rPr>
        <w:t xml:space="preserve"> skapar följande problem:</w:t>
      </w:r>
    </w:p>
    <w:p w14:paraId="539F38A3" w14:textId="77777777" w:rsidR="00FE201A" w:rsidRDefault="008F42D9" w:rsidP="008F42D9">
      <w:pPr>
        <w:rPr>
          <w:rFonts w:eastAsia="Times New Roman" w:cstheme="minorHAnsi"/>
          <w:color w:val="000000"/>
        </w:rPr>
      </w:pPr>
      <w:r w:rsidRPr="008F42D9">
        <w:rPr>
          <w:rFonts w:eastAsia="Times New Roman" w:cstheme="minorHAnsi"/>
          <w:color w:val="000000"/>
        </w:rPr>
        <w:t>Reservmålvakter lägger onödig tid på resor och förberedelser utan att få speltid</w:t>
      </w:r>
    </w:p>
    <w:p w14:paraId="499F6E10" w14:textId="02FC6073" w:rsidR="008F42D9" w:rsidRPr="008F42D9" w:rsidRDefault="008F42D9" w:rsidP="008F42D9">
      <w:pPr>
        <w:rPr>
          <w:rFonts w:eastAsia="Times New Roman" w:cstheme="minorHAnsi"/>
          <w:color w:val="000000"/>
        </w:rPr>
      </w:pPr>
      <w:r w:rsidRPr="008F42D9">
        <w:rPr>
          <w:rFonts w:eastAsia="Times New Roman" w:cstheme="minorHAnsi"/>
          <w:color w:val="000000"/>
        </w:rPr>
        <w:t xml:space="preserve">Samma datum kan eget lag, </w:t>
      </w:r>
      <w:proofErr w:type="gramStart"/>
      <w:r w:rsidR="00FE201A" w:rsidRPr="008F42D9">
        <w:rPr>
          <w:rFonts w:eastAsia="Times New Roman" w:cstheme="minorHAnsi"/>
          <w:color w:val="000000"/>
        </w:rPr>
        <w:t>t.ex.</w:t>
      </w:r>
      <w:proofErr w:type="gramEnd"/>
      <w:r w:rsidRPr="008F42D9">
        <w:rPr>
          <w:rFonts w:eastAsia="Times New Roman" w:cstheme="minorHAnsi"/>
          <w:color w:val="000000"/>
        </w:rPr>
        <w:t xml:space="preserve"> Juniorlag stå utan målvakt då det högre laget måste åka på bortamatch med Reservmålvakt</w:t>
      </w:r>
    </w:p>
    <w:p w14:paraId="0A6131B3" w14:textId="77777777" w:rsidR="00FE201A" w:rsidRDefault="008F42D9" w:rsidP="008F42D9">
      <w:pPr>
        <w:rPr>
          <w:rFonts w:eastAsia="Times New Roman" w:cstheme="minorHAnsi"/>
          <w:color w:val="000000"/>
        </w:rPr>
      </w:pPr>
      <w:r w:rsidRPr="008F42D9">
        <w:rPr>
          <w:rFonts w:eastAsia="Times New Roman" w:cstheme="minorHAnsi"/>
          <w:color w:val="000000"/>
        </w:rPr>
        <w:t xml:space="preserve">Under </w:t>
      </w:r>
      <w:proofErr w:type="spellStart"/>
      <w:r w:rsidRPr="008F42D9">
        <w:rPr>
          <w:rFonts w:eastAsia="Times New Roman" w:cstheme="minorHAnsi"/>
          <w:color w:val="000000"/>
        </w:rPr>
        <w:t>Covidtider</w:t>
      </w:r>
      <w:proofErr w:type="spellEnd"/>
      <w:r w:rsidRPr="008F42D9">
        <w:rPr>
          <w:rFonts w:eastAsia="Times New Roman" w:cstheme="minorHAnsi"/>
          <w:color w:val="000000"/>
        </w:rPr>
        <w:t xml:space="preserve"> driver denna regel mer behov av spelare samtidigt som man behöver flexa mer fler spelare</w:t>
      </w:r>
    </w:p>
    <w:p w14:paraId="7C35F397" w14:textId="77777777" w:rsidR="00FE201A" w:rsidRDefault="008F42D9" w:rsidP="008F42D9">
      <w:pPr>
        <w:rPr>
          <w:rFonts w:eastAsia="Times New Roman" w:cstheme="minorHAnsi"/>
          <w:color w:val="000000"/>
        </w:rPr>
      </w:pPr>
      <w:r w:rsidRPr="008F42D9">
        <w:rPr>
          <w:rFonts w:eastAsia="Times New Roman" w:cstheme="minorHAnsi"/>
          <w:color w:val="000000"/>
        </w:rPr>
        <w:t>En ordinarie målvakt som får plötsligt frånvaro kan orsaka att föreningen måste skramla fram extra målvakter, vilket kan vara svår vid brist. Då kan det uppstå ”oproffsiga” situationer med att en mormor/morfar sitter bänk på laguppställningen bara för att uppfylla Regel 3.1</w:t>
      </w:r>
    </w:p>
    <w:p w14:paraId="647A2D6E" w14:textId="09C240A0" w:rsidR="008F42D9" w:rsidRPr="008F42D9" w:rsidRDefault="008F42D9" w:rsidP="008F42D9">
      <w:pPr>
        <w:rPr>
          <w:rFonts w:eastAsia="Times New Roman" w:cstheme="minorHAnsi"/>
          <w:color w:val="000000"/>
        </w:rPr>
      </w:pPr>
      <w:r w:rsidRPr="008F42D9">
        <w:rPr>
          <w:rFonts w:eastAsia="Times New Roman" w:cstheme="minorHAnsi"/>
          <w:color w:val="000000"/>
        </w:rPr>
        <w:t>Regeln är inte i linje med ”Så många som möjligt så länge som möjligt”</w:t>
      </w:r>
    </w:p>
    <w:p w14:paraId="40F38C46" w14:textId="77777777" w:rsidR="008F42D9" w:rsidRPr="00FE201A" w:rsidRDefault="008F42D9" w:rsidP="008F42D9">
      <w:pPr>
        <w:rPr>
          <w:rFonts w:eastAsia="Times New Roman" w:cstheme="minorHAnsi"/>
          <w:color w:val="000000"/>
          <w:u w:val="single"/>
        </w:rPr>
      </w:pPr>
      <w:r w:rsidRPr="00FE201A">
        <w:rPr>
          <w:rFonts w:eastAsia="Times New Roman" w:cstheme="minorHAnsi"/>
          <w:color w:val="000000"/>
          <w:u w:val="single"/>
        </w:rPr>
        <w:t>Förslag</w:t>
      </w:r>
    </w:p>
    <w:p w14:paraId="28984C31" w14:textId="3CCEF446" w:rsidR="008F42D9" w:rsidRPr="008F42D9" w:rsidRDefault="008F42D9" w:rsidP="008F42D9">
      <w:pPr>
        <w:rPr>
          <w:rFonts w:eastAsia="Times New Roman" w:cstheme="minorHAnsi"/>
          <w:color w:val="000000"/>
        </w:rPr>
      </w:pPr>
      <w:r w:rsidRPr="008F42D9">
        <w:rPr>
          <w:rFonts w:eastAsia="Times New Roman" w:cstheme="minorHAnsi"/>
          <w:color w:val="000000"/>
        </w:rPr>
        <w:t>Vi föreslår därför mötet:</w:t>
      </w:r>
    </w:p>
    <w:p w14:paraId="75AFBF1A" w14:textId="19A82A98" w:rsidR="008F42D9" w:rsidRPr="008F42D9" w:rsidRDefault="00FE201A" w:rsidP="008F42D9">
      <w:pPr>
        <w:rPr>
          <w:rFonts w:eastAsia="Times New Roman" w:cstheme="minorHAnsi"/>
          <w:color w:val="000000"/>
        </w:rPr>
      </w:pPr>
      <w:r>
        <w:rPr>
          <w:rFonts w:eastAsia="Times New Roman" w:cstheme="minorHAnsi"/>
          <w:color w:val="000000"/>
        </w:rPr>
        <w:t>- a</w:t>
      </w:r>
      <w:r w:rsidR="008F42D9" w:rsidRPr="008F42D9">
        <w:rPr>
          <w:rFonts w:eastAsia="Times New Roman" w:cstheme="minorHAnsi"/>
          <w:color w:val="000000"/>
        </w:rPr>
        <w:t>tt Regel 3.1 skrivs om med följande förslag</w:t>
      </w:r>
    </w:p>
    <w:p w14:paraId="72433756" w14:textId="6E2CBB18" w:rsidR="008F42D9" w:rsidRPr="008F42D9" w:rsidRDefault="00FE201A" w:rsidP="008F42D9">
      <w:pPr>
        <w:rPr>
          <w:rFonts w:eastAsia="Times New Roman" w:cstheme="minorHAnsi"/>
          <w:color w:val="000000"/>
        </w:rPr>
      </w:pPr>
      <w:r>
        <w:rPr>
          <w:rFonts w:eastAsia="Times New Roman" w:cstheme="minorHAnsi"/>
          <w:color w:val="000000"/>
        </w:rPr>
        <w:t xml:space="preserve">- </w:t>
      </w:r>
      <w:r w:rsidR="008F42D9" w:rsidRPr="008F42D9">
        <w:rPr>
          <w:rFonts w:eastAsia="Times New Roman" w:cstheme="minorHAnsi"/>
          <w:color w:val="000000"/>
        </w:rPr>
        <w:t>Fullt ombytt Reservmålvakt är frivilligt och bestäms av respektive lag inför match</w:t>
      </w:r>
    </w:p>
    <w:p w14:paraId="5250B198" w14:textId="340093AE" w:rsidR="00FE201A" w:rsidRDefault="00FE201A" w:rsidP="008F42D9">
      <w:pPr>
        <w:rPr>
          <w:rFonts w:eastAsia="Times New Roman" w:cstheme="minorHAnsi"/>
          <w:color w:val="000000"/>
        </w:rPr>
      </w:pPr>
      <w:r>
        <w:rPr>
          <w:rFonts w:eastAsia="Times New Roman" w:cstheme="minorHAnsi"/>
          <w:color w:val="000000"/>
        </w:rPr>
        <w:t xml:space="preserve">- </w:t>
      </w:r>
      <w:r w:rsidR="008F42D9" w:rsidRPr="008F42D9">
        <w:rPr>
          <w:rFonts w:eastAsia="Times New Roman" w:cstheme="minorHAnsi"/>
          <w:color w:val="000000"/>
        </w:rPr>
        <w:t xml:space="preserve">Namngiven Reservmålvakt skall alltid finnas i laguppställningen men det är tillåtet att en utespelare </w:t>
      </w:r>
      <w:r>
        <w:rPr>
          <w:rFonts w:eastAsia="Times New Roman" w:cstheme="minorHAnsi"/>
          <w:color w:val="000000"/>
        </w:rPr>
        <w:t xml:space="preserve">                               </w:t>
      </w:r>
      <w:r w:rsidR="008F42D9" w:rsidRPr="008F42D9">
        <w:rPr>
          <w:rFonts w:eastAsia="Times New Roman" w:cstheme="minorHAnsi"/>
          <w:color w:val="000000"/>
        </w:rPr>
        <w:t>har den rollen om behovet skulle uppstå</w:t>
      </w:r>
    </w:p>
    <w:p w14:paraId="4C4C96E3" w14:textId="03A3CA7D" w:rsidR="008F42D9" w:rsidRDefault="00FE201A" w:rsidP="008F42D9">
      <w:pPr>
        <w:rPr>
          <w:rFonts w:eastAsia="Times New Roman" w:cstheme="minorHAnsi"/>
          <w:color w:val="000000"/>
        </w:rPr>
      </w:pPr>
      <w:r>
        <w:rPr>
          <w:rFonts w:eastAsia="Times New Roman" w:cstheme="minorHAnsi"/>
          <w:color w:val="000000"/>
        </w:rPr>
        <w:t xml:space="preserve">- </w:t>
      </w:r>
      <w:r w:rsidR="008F42D9" w:rsidRPr="008F42D9">
        <w:rPr>
          <w:rFonts w:eastAsia="Times New Roman" w:cstheme="minorHAnsi"/>
          <w:color w:val="000000"/>
        </w:rPr>
        <w:t>Förslaget ska gälla samtliga serier oavsett nivå</w:t>
      </w:r>
    </w:p>
    <w:p w14:paraId="5456D0BA" w14:textId="3D5B3805" w:rsidR="009524E9" w:rsidRPr="003C5252" w:rsidRDefault="009524E9" w:rsidP="003C5252">
      <w:pPr>
        <w:spacing w:after="200" w:line="276" w:lineRule="auto"/>
        <w:rPr>
          <w:rFonts w:cstheme="minorHAnsi"/>
        </w:rPr>
      </w:pPr>
      <w:r w:rsidRPr="009F1C24">
        <w:rPr>
          <w:b/>
          <w:bCs/>
          <w:sz w:val="24"/>
          <w:szCs w:val="24"/>
        </w:rPr>
        <w:t>Styrelsens förslag</w:t>
      </w:r>
    </w:p>
    <w:p w14:paraId="1B94A2BE" w14:textId="4BC95A6F" w:rsidR="00675168" w:rsidRDefault="009524E9" w:rsidP="00675168">
      <w:r>
        <w:t xml:space="preserve">Styrelsen </w:t>
      </w:r>
      <w:r w:rsidR="00AE0A42" w:rsidRPr="00AE0A42">
        <w:t>a</w:t>
      </w:r>
      <w:r w:rsidR="00702D0A">
        <w:t xml:space="preserve">vslår </w:t>
      </w:r>
      <w:r w:rsidR="00AD15B2">
        <w:t xml:space="preserve">Distrikt </w:t>
      </w:r>
      <w:r w:rsidR="00F15C5B">
        <w:t>Västergötlands</w:t>
      </w:r>
      <w:r w:rsidR="00AD15B2">
        <w:t xml:space="preserve"> </w:t>
      </w:r>
      <w:r w:rsidR="00AE0A42">
        <w:t>motion</w:t>
      </w:r>
      <w:r w:rsidR="00AE0A42" w:rsidRPr="00AE0A42">
        <w:t xml:space="preserve"> </w:t>
      </w:r>
      <w:r w:rsidR="00B408E4" w:rsidRPr="00AE0A42">
        <w:t xml:space="preserve">gällande </w:t>
      </w:r>
      <w:r w:rsidR="00B408E4">
        <w:t>regel</w:t>
      </w:r>
      <w:r w:rsidR="00F15C5B">
        <w:t xml:space="preserve"> om reservmålvakt</w:t>
      </w:r>
      <w:r w:rsidR="003C5252">
        <w:t xml:space="preserve"> </w:t>
      </w:r>
      <w:r w:rsidR="00675168">
        <w:t>då man anser att frågan behöver beredas ytterligare och på bredare front. Styrelsen föreslår att man</w:t>
      </w:r>
      <w:r w:rsidR="008C24A9">
        <w:t xml:space="preserve"> hänskjuter frågan till Tävlingskommittén för fortsatt beredning av frågan.</w:t>
      </w:r>
      <w:r w:rsidR="00675168">
        <w:t xml:space="preserve"> </w:t>
      </w:r>
    </w:p>
    <w:p w14:paraId="6082D44B" w14:textId="4243D424" w:rsidR="009524E9" w:rsidRDefault="009524E9" w:rsidP="00AE0A42"/>
    <w:sectPr w:rsidR="009524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3C23" w14:textId="77777777" w:rsidR="00F600E1" w:rsidRDefault="00F600E1" w:rsidP="003F0832">
      <w:pPr>
        <w:spacing w:after="0" w:line="240" w:lineRule="auto"/>
      </w:pPr>
      <w:r>
        <w:separator/>
      </w:r>
    </w:p>
  </w:endnote>
  <w:endnote w:type="continuationSeparator" w:id="0">
    <w:p w14:paraId="071D519F" w14:textId="77777777" w:rsidR="00F600E1" w:rsidRDefault="00F600E1" w:rsidP="003F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8C12" w14:textId="77777777" w:rsidR="00F600E1" w:rsidRDefault="00F600E1" w:rsidP="003F0832">
      <w:pPr>
        <w:spacing w:after="0" w:line="240" w:lineRule="auto"/>
      </w:pPr>
      <w:r>
        <w:separator/>
      </w:r>
    </w:p>
  </w:footnote>
  <w:footnote w:type="continuationSeparator" w:id="0">
    <w:p w14:paraId="629457ED" w14:textId="77777777" w:rsidR="00F600E1" w:rsidRDefault="00F600E1" w:rsidP="003F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B8A"/>
    <w:multiLevelType w:val="hybridMultilevel"/>
    <w:tmpl w:val="EDF6A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23CDD"/>
    <w:multiLevelType w:val="hybridMultilevel"/>
    <w:tmpl w:val="499A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5F"/>
    <w:rsid w:val="000202EF"/>
    <w:rsid w:val="00067567"/>
    <w:rsid w:val="00336297"/>
    <w:rsid w:val="003C0394"/>
    <w:rsid w:val="003C5252"/>
    <w:rsid w:val="003D4337"/>
    <w:rsid w:val="003F0832"/>
    <w:rsid w:val="00474C70"/>
    <w:rsid w:val="004A2F10"/>
    <w:rsid w:val="005A54F1"/>
    <w:rsid w:val="00602994"/>
    <w:rsid w:val="00662888"/>
    <w:rsid w:val="00675168"/>
    <w:rsid w:val="00691534"/>
    <w:rsid w:val="00694B79"/>
    <w:rsid w:val="006E3816"/>
    <w:rsid w:val="00702D0A"/>
    <w:rsid w:val="00715A63"/>
    <w:rsid w:val="007821DB"/>
    <w:rsid w:val="008B0F66"/>
    <w:rsid w:val="008C24A9"/>
    <w:rsid w:val="008C2D31"/>
    <w:rsid w:val="008E62D6"/>
    <w:rsid w:val="008E661D"/>
    <w:rsid w:val="008F42D9"/>
    <w:rsid w:val="009524E9"/>
    <w:rsid w:val="009F1C24"/>
    <w:rsid w:val="00A87EA0"/>
    <w:rsid w:val="00AA52B0"/>
    <w:rsid w:val="00AC3556"/>
    <w:rsid w:val="00AD15B2"/>
    <w:rsid w:val="00AE0A42"/>
    <w:rsid w:val="00B07B91"/>
    <w:rsid w:val="00B408E4"/>
    <w:rsid w:val="00B51973"/>
    <w:rsid w:val="00BD6237"/>
    <w:rsid w:val="00BF5D85"/>
    <w:rsid w:val="00C02663"/>
    <w:rsid w:val="00C5721F"/>
    <w:rsid w:val="00C6745F"/>
    <w:rsid w:val="00C9372D"/>
    <w:rsid w:val="00DB5BD0"/>
    <w:rsid w:val="00DB63FF"/>
    <w:rsid w:val="00EE5B22"/>
    <w:rsid w:val="00F15C5B"/>
    <w:rsid w:val="00F56D52"/>
    <w:rsid w:val="00F600E1"/>
    <w:rsid w:val="00FE201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0546"/>
  <w15:chartTrackingRefBased/>
  <w15:docId w15:val="{45A7B602-04FC-4B42-A765-D64AD6BA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08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0832"/>
  </w:style>
  <w:style w:type="paragraph" w:styleId="Sidfot">
    <w:name w:val="footer"/>
    <w:basedOn w:val="Normal"/>
    <w:link w:val="SidfotChar"/>
    <w:uiPriority w:val="99"/>
    <w:unhideWhenUsed/>
    <w:rsid w:val="003F08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0832"/>
  </w:style>
  <w:style w:type="paragraph" w:styleId="Liststycke">
    <w:name w:val="List Paragraph"/>
    <w:basedOn w:val="Normal"/>
    <w:uiPriority w:val="34"/>
    <w:qFormat/>
    <w:rsid w:val="00C5721F"/>
    <w:pPr>
      <w:spacing w:after="0" w:line="240" w:lineRule="auto"/>
      <w:ind w:left="720"/>
      <w:contextualSpacing/>
    </w:pPr>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Karl-Erik Eckemark</dc:creator>
  <cp:keywords/>
  <dc:description/>
  <cp:lastModifiedBy>Pär Gustafsson (Bandy)</cp:lastModifiedBy>
  <cp:revision>2</cp:revision>
  <dcterms:created xsi:type="dcterms:W3CDTF">2022-05-12T16:27:00Z</dcterms:created>
  <dcterms:modified xsi:type="dcterms:W3CDTF">2022-05-12T16:27:00Z</dcterms:modified>
</cp:coreProperties>
</file>